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AA" w:rsidRDefault="00995AD4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95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F3E82"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F4C" w:rsidRPr="001346F6" w:rsidRDefault="00FF3E82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>ТЕХНИЧЕСКА</w:t>
      </w:r>
      <w:r w:rsidRPr="00134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СПЕЦИФИКАЦИЯ</w:t>
      </w: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F4C" w:rsidRPr="00247F4C" w:rsidRDefault="00247F4C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Calibri" w:hAnsi="Times New Roman" w:cs="Times New Roman"/>
          <w:b/>
          <w:sz w:val="24"/>
          <w:szCs w:val="24"/>
        </w:rPr>
        <w:t>1.ОПИСАНИЕ НА ПРЕДМЕТА НА ПОРЪЧКАТА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4C">
        <w:rPr>
          <w:rFonts w:ascii="Times New Roman" w:eastAsia="Calibri" w:hAnsi="Times New Roman" w:cs="Times New Roman"/>
          <w:sz w:val="24"/>
          <w:szCs w:val="24"/>
        </w:rPr>
        <w:t xml:space="preserve">Обществената поръчка включва: 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Д</w:t>
      </w:r>
      <w:r w:rsidRPr="00247F4C">
        <w:rPr>
          <w:rFonts w:ascii="Times New Roman" w:eastAsia="Calibri" w:hAnsi="Times New Roman" w:cs="Times New Roman"/>
          <w:sz w:val="24"/>
          <w:szCs w:val="24"/>
        </w:rPr>
        <w:t>оставка на хранителни продукти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 xml:space="preserve"> за домашен социален патронаж, домове за стари хора, социално предприятие „О</w:t>
      </w:r>
      <w:r w:rsidRPr="00247F4C">
        <w:rPr>
          <w:rFonts w:ascii="Times New Roman" w:eastAsia="Calibri" w:hAnsi="Times New Roman" w:cs="Times New Roman"/>
          <w:sz w:val="24"/>
          <w:szCs w:val="24"/>
        </w:rPr>
        <w:t>бществен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а трапезария“</w:t>
      </w:r>
      <w:r w:rsidR="009C6F96" w:rsidRPr="009E238C">
        <w:rPr>
          <w:rFonts w:ascii="Times New Roman" w:eastAsia="Calibri" w:hAnsi="Times New Roman" w:cs="Times New Roman"/>
          <w:sz w:val="24"/>
          <w:szCs w:val="24"/>
        </w:rPr>
        <w:t xml:space="preserve"> и д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етска млечна кухня</w:t>
      </w:r>
      <w:r w:rsidR="009C6F96" w:rsidRPr="009E238C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Русе.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2.  ОПИСАНИЕ НА ДЕЙНОСТИТЕ И ИЗИСКВАНИЯ:</w:t>
      </w:r>
    </w:p>
    <w:p w:rsidR="007178A7" w:rsidRPr="007178A7" w:rsidRDefault="00247F4C" w:rsidP="007178A7">
      <w:pPr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Количествата</w:t>
      </w:r>
      <w:r w:rsidR="00250C61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хранителни продукти по всяка обособена позиция са прогнозни, приблиз</w:t>
      </w:r>
      <w:r w:rsidR="00014E94">
        <w:rPr>
          <w:rFonts w:ascii="Times New Roman" w:eastAsia="Times New Roman" w:hAnsi="Times New Roman" w:cs="Times New Roman"/>
          <w:sz w:val="24"/>
          <w:szCs w:val="24"/>
        </w:rPr>
        <w:t>ително необходими за 24 месеца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и са</w:t>
      </w:r>
      <w:r w:rsidRPr="00247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съобразени със заложените бюджетни  средства.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 xml:space="preserve"> Видовете хранителни продукти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по обособени позиции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 xml:space="preserve"> и техните прогнозни количества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за 24 месеца 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са посочени в приложените таблици в Excel</w:t>
      </w:r>
      <w:r w:rsidR="00FC0C5F">
        <w:rPr>
          <w:rFonts w:ascii="Times New Roman" w:eastAsia="Times New Roman" w:hAnsi="Times New Roman" w:cs="Times New Roman"/>
          <w:sz w:val="24"/>
          <w:szCs w:val="24"/>
        </w:rPr>
        <w:t>, неразделна част от настоящата техническа спецификация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 xml:space="preserve"> Всяко посочване 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приложенията на продуктите 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>на стандарт, конкретен модел, източник или специфичен процес, търговска марка, патент, тип или конкретен произход или производство да се чете „или еквивалент“.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7F4C" w:rsidRPr="00BB0C5B" w:rsidRDefault="00247F4C" w:rsidP="001346F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</w:pPr>
    </w:p>
    <w:p w:rsidR="00247F4C" w:rsidRPr="00247F4C" w:rsidRDefault="00247F4C" w:rsidP="001346F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си запазва </w:t>
      </w:r>
      <w:r w:rsidRPr="00675ED4">
        <w:rPr>
          <w:rFonts w:ascii="Times New Roman" w:eastAsia="Times New Roman" w:hAnsi="Times New Roman" w:cs="Times New Roman"/>
          <w:sz w:val="24"/>
          <w:szCs w:val="24"/>
        </w:rPr>
        <w:t xml:space="preserve">правото </w:t>
      </w:r>
      <w:r w:rsidR="00675ED4" w:rsidRPr="00675ED4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D6B81">
        <w:rPr>
          <w:rFonts w:ascii="Times New Roman" w:eastAsia="Times New Roman" w:hAnsi="Times New Roman" w:cs="Times New Roman"/>
          <w:sz w:val="24"/>
          <w:szCs w:val="24"/>
        </w:rPr>
        <w:t>увеличава или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намалява количествата, според необходимостта на обслужваните обекти, както и да не заяви целия асортимент, според конкретните (специфични) нужди на всяка структура, както и съгласно изискванията на наредбите. 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3. СРОК НА ИЗПЪЛНЕНИЕ НА ОБЩЕСТВЕНАТА ПОРЪЧКА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24 (двадесет и четири) месеца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, считано от датата на подписване на договора</w:t>
      </w:r>
      <w:r w:rsidR="001E7602">
        <w:rPr>
          <w:rFonts w:ascii="Times New Roman" w:eastAsia="Times New Roman" w:hAnsi="Times New Roman" w:cs="Times New Roman"/>
          <w:sz w:val="24"/>
          <w:szCs w:val="24"/>
        </w:rPr>
        <w:t xml:space="preserve"> за съответната обособена позиция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ABE" w:rsidRDefault="00247F4C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47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МЯСТО НА ИЗПЪЛНЕНИЕ</w:t>
      </w:r>
      <w:r w:rsidR="00FE1A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Мястото на изпълнение е гр. Русе, до складовете на следните заведения:</w:t>
      </w:r>
    </w:p>
    <w:p w:rsidR="00FE1ABE" w:rsidRDefault="00FE1ABE" w:rsidP="00D56B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 за възрастни с физически увреждания „Милосърдие“;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Дом за възрастни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деменция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„Приста“;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 за стари хора „Възраждане“;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Домашен социален патронаж;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Социално предприятие „Обществена трапезария“, гр. Русе;</w:t>
      </w:r>
    </w:p>
    <w:p w:rsidR="00FE1ABE" w:rsidRP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Детска млечна кухня;</w:t>
      </w:r>
    </w:p>
    <w:p w:rsidR="00247F4C" w:rsidRPr="00247F4C" w:rsidRDefault="00460F28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 ИЗИСКВАНИЯ ЗА ИЗПЪЛНЕНИЕ НА ПОРЪЧКАТА:</w:t>
      </w:r>
    </w:p>
    <w:p w:rsidR="00247F4C" w:rsidRPr="00247F4C" w:rsidRDefault="00460F28" w:rsidP="00D56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на съответната обособена позиция е длъжен  да достави хранителните стоки  на  уговорените с възложителя обекти не по-късно от 30 минути от предварително уговорения седмичен график и съответно да подмени некачествените или несъответстващи по договора артикули или да извършва допълнителни доставки на заявени, но </w:t>
      </w:r>
      <w:proofErr w:type="spellStart"/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719FF">
        <w:rPr>
          <w:rFonts w:ascii="Times New Roman" w:eastAsia="Times New Roman" w:hAnsi="Times New Roman" w:cs="Times New Roman"/>
          <w:sz w:val="24"/>
          <w:szCs w:val="24"/>
        </w:rPr>
        <w:t>едостав</w:t>
      </w:r>
      <w:r w:rsidR="007117C0">
        <w:rPr>
          <w:rFonts w:ascii="Times New Roman" w:eastAsia="Times New Roman" w:hAnsi="Times New Roman" w:cs="Times New Roman"/>
          <w:sz w:val="24"/>
          <w:szCs w:val="24"/>
        </w:rPr>
        <w:t>ени</w:t>
      </w:r>
      <w:proofErr w:type="spellEnd"/>
      <w:r w:rsidR="007117C0">
        <w:rPr>
          <w:rFonts w:ascii="Times New Roman" w:eastAsia="Times New Roman" w:hAnsi="Times New Roman" w:cs="Times New Roman"/>
          <w:sz w:val="24"/>
          <w:szCs w:val="24"/>
        </w:rPr>
        <w:t xml:space="preserve"> продукти в срок </w:t>
      </w:r>
      <w:r w:rsidR="00AE2BD4">
        <w:rPr>
          <w:rFonts w:ascii="Times New Roman" w:eastAsia="Times New Roman" w:hAnsi="Times New Roman" w:cs="Times New Roman"/>
          <w:sz w:val="24"/>
          <w:szCs w:val="24"/>
        </w:rPr>
        <w:t xml:space="preserve"> максимум </w:t>
      </w:r>
      <w:bookmarkStart w:id="0" w:name="_GoBack"/>
      <w:bookmarkEnd w:id="0"/>
      <w:r w:rsidR="007117C0">
        <w:rPr>
          <w:rFonts w:ascii="Times New Roman" w:eastAsia="Times New Roman" w:hAnsi="Times New Roman" w:cs="Times New Roman"/>
          <w:sz w:val="24"/>
          <w:szCs w:val="24"/>
        </w:rPr>
        <w:t xml:space="preserve">1 (един) астрономически час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при предявена рекламация от ВЪЗЛОЖИТЕЛЯ или от упълномощените длъжностни лица</w:t>
      </w:r>
      <w:r w:rsidR="007719FF">
        <w:rPr>
          <w:rFonts w:ascii="Times New Roman" w:eastAsia="Times New Roman" w:hAnsi="Times New Roman" w:cs="Times New Roman"/>
          <w:sz w:val="24"/>
          <w:szCs w:val="24"/>
        </w:rPr>
        <w:t>, съгласно заложените в проекта на договор клаузи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0AF" w:rsidRPr="007D20AF" w:rsidRDefault="005D3E89" w:rsidP="007D20AF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20AF" w:rsidRPr="007D20AF">
        <w:rPr>
          <w:rFonts w:ascii="Times New Roman" w:eastAsia="Calibri" w:hAnsi="Times New Roman" w:cs="Times New Roman"/>
          <w:sz w:val="24"/>
          <w:szCs w:val="24"/>
        </w:rPr>
        <w:t>В зависимост от вида на обекта, до който ще се доставят, хранителните продукти трябва да отговарят на следните нормативни изисквания:</w:t>
      </w:r>
    </w:p>
    <w:p w:rsidR="00EF6CAA" w:rsidRPr="00605A0B" w:rsidRDefault="00FD2B0A" w:rsidP="00EF6CA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за храните</w:t>
      </w:r>
      <w:r w:rsidR="00EF6CAA"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№ 1 от 26 януари 2016 г. за хигиената на храните, ДВ. бр.10 от 5.02.2016 г;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2 от 23.01.2008 г. за материалите и предметите от пластмаси, предназначени за контакт с храни, ДВ, бр. 13 от 8.02.2008 г.;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3 от 4.06.2007 г. за специфичните изисквания към материалите и предметите, различни от пластмаси, предназначени за контакт с храни, ДВ, бр. 51 от 26.06.2007 г., ДВ, бр. 30 от28.03.2001 г.;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за изискванията за етикетирането и представянето на храните, ДВ, бр. 102 от 12.12.2014 г.;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за изискванията към бързо замразените храни, ДВ, бр. 114 от 6.12.2002 г.;</w:t>
      </w:r>
    </w:p>
    <w:p w:rsidR="00EF6CAA" w:rsidRPr="004304D9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4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за изискванията към какаото и шоколадовите продукти, ДВ, бр. 107 от 15.11.2002 г.;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за изискванията към плодовите конфитюри, желета, мармалади, желе-мармалади и подсладено пюре от кестени, ДВ, бр. 19 от 28.02.2003 г.,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 за изискванията към захарите, предназначени за консумация от човека, ДВ, бр. 89 от 20.09.2002 г.,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(ЕО) № 834/2007 на Съвета от 28 юни 2007 година относно биологичното производство и етикетирането на биологични продукти;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(ЕС) № 10/2011 на Комисията от  14 януари 2011  година относно материалите и предметите от пластмаси, предназначени за контакт с храни;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Делегиран регламент (ЕС) № 664/2014 на Комисията от 18 декември 2013 година за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отношение на определени правила за снабдяване, някои процедурни правила и някои допълнителни преходни разпоредби;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 (ЕО) № 41/2009 на Комисията от 20 януари 2009 година относно състава и етикетирането на храни, подходящи за употреба от хора, които имат непоносимост към </w:t>
      </w:r>
      <w:proofErr w:type="spellStart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глутен</w:t>
      </w:r>
      <w:proofErr w:type="spellEnd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Регламент (ЕО) № 2065/2003 на Европейския парламент и на Съвета от 10 ноември 2003 година относно </w:t>
      </w:r>
      <w:proofErr w:type="spellStart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пушилни</w:t>
      </w:r>
      <w:proofErr w:type="spellEnd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ароматизанти</w:t>
      </w:r>
      <w:proofErr w:type="spellEnd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използвани или предназначени за влагане в или върху храни;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EF6CAA" w:rsidRPr="00D81986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98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</w:t>
      </w:r>
      <w:proofErr w:type="spellStart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ароматизантите</w:t>
      </w:r>
      <w:proofErr w:type="spellEnd"/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храните;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 ( EO) № 2073 на Европейската комисия от 15 ноември 2005 г относно микробиологичните критерии за храните; </w:t>
      </w:r>
    </w:p>
    <w:p w:rsidR="00EF6CAA" w:rsidRPr="00605A0B" w:rsidRDefault="00EF6CAA" w:rsidP="00EF6CAA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( EO) № 543 на Европейската комисия от 07 юни 2011 за определяне на подробни правила за прилагането на регламент ( EO) № 1234/2007 на Съвета по отношение на секторите на плодовете и зеленчуците и на преработените плодове и зеленчуци.</w:t>
      </w:r>
    </w:p>
    <w:p w:rsidR="00247F4C" w:rsidRDefault="00247F4C" w:rsidP="00EF6C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AA" w:rsidRPr="00F222BB" w:rsidRDefault="00460F28" w:rsidP="00D56BA9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F6CAA" w:rsidRPr="00F22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.3. Доставяните хранителни продукти:</w:t>
      </w:r>
    </w:p>
    <w:p w:rsidR="00EF6CAA" w:rsidRPr="00605A0B" w:rsidRDefault="00EF6CAA" w:rsidP="00D56BA9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бъдат придружавани при всяка доставка с търговски или друг документ, съдържащ изчерпателно изброяване на стоките по асортименти, количеството им, както и другите данни, съобразно приложимите нормативни изисквания за съответния вид продукти;</w:t>
      </w:r>
    </w:p>
    <w:p w:rsidR="00EF6CAA" w:rsidRPr="00605A0B" w:rsidRDefault="00EF6CAA" w:rsidP="00F222BB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бъдат придружавани при всяка доставка с етикет, посочващ съдържанието и количеството на съставките, съдържащи се в тях.</w:t>
      </w:r>
    </w:p>
    <w:p w:rsidR="00EF6CAA" w:rsidRPr="00605A0B" w:rsidRDefault="00EF6CAA" w:rsidP="00F222BB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имат добър търговски вид;</w:t>
      </w:r>
    </w:p>
    <w:p w:rsidR="00EF6CAA" w:rsidRPr="00605A0B" w:rsidRDefault="00EF6CAA" w:rsidP="00D56BA9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по-малко от 50 процента от общия срок на годност, обявен от производителя;</w:t>
      </w:r>
    </w:p>
    <w:p w:rsidR="00247F4C" w:rsidRPr="00247F4C" w:rsidRDefault="00460F28" w:rsidP="00D56BA9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 w:rsidR="00EF6CAA"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Участникът трябва да гарантира пълна подмяна на артикулите с отклонение в качеството и да извърши пълна подмяна на хранителн</w:t>
      </w:r>
      <w:r w:rsidR="00086853">
        <w:rPr>
          <w:rFonts w:ascii="Times New Roman" w:eastAsia="Times New Roman" w:hAnsi="Times New Roman" w:cs="Times New Roman"/>
          <w:sz w:val="24"/>
          <w:szCs w:val="24"/>
        </w:rPr>
        <w:t>ите продукти с негодно качество, в рамките на срока посочен в проекта на договор.</w:t>
      </w:r>
    </w:p>
    <w:p w:rsidR="00247F4C" w:rsidRPr="00247F4C" w:rsidRDefault="00460F28" w:rsidP="00247F4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5</w:t>
      </w:r>
      <w:r w:rsidR="00F222BB">
        <w:rPr>
          <w:rFonts w:ascii="Times New Roman" w:eastAsia="Times New Roman" w:hAnsi="Times New Roman" w:cs="Times New Roman"/>
          <w:b/>
          <w:sz w:val="24"/>
          <w:szCs w:val="24"/>
        </w:rPr>
        <w:t xml:space="preserve">.5.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Участникът трябва да доставя конкретно заявените количества до крайния получател.</w:t>
      </w:r>
    </w:p>
    <w:p w:rsidR="00285ED3" w:rsidRPr="00285ED3" w:rsidRDefault="00285ED3" w:rsidP="00285ED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285ED3">
        <w:rPr>
          <w:rFonts w:ascii="Times New Roman" w:eastAsia="Calibri" w:hAnsi="Times New Roman" w:cs="Times New Roman"/>
          <w:b/>
          <w:sz w:val="24"/>
          <w:szCs w:val="24"/>
          <w:u w:val="single"/>
        </w:rPr>
        <w:t>. ТРАНСПОРТ</w:t>
      </w:r>
    </w:p>
    <w:p w:rsidR="00285ED3" w:rsidRPr="00285ED3" w:rsidRDefault="00285ED3" w:rsidP="00285ED3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85ED3">
        <w:rPr>
          <w:rFonts w:ascii="Times New Roman" w:eastAsia="Calibri" w:hAnsi="Times New Roman" w:cs="Times New Roman"/>
          <w:sz w:val="24"/>
          <w:szCs w:val="24"/>
        </w:rPr>
        <w:t>Изпълнителят осигурява за своя сметка транспорта при извършването на доставките до мястото на изпълнение. Хранителните продукти се доставят до франко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складо</w:t>
      </w:r>
      <w:r w:rsidR="00486800">
        <w:rPr>
          <w:rFonts w:ascii="Times New Roman" w:eastAsia="Calibri" w:hAnsi="Times New Roman" w:cs="Times New Roman"/>
          <w:sz w:val="24"/>
          <w:szCs w:val="24"/>
        </w:rPr>
        <w:t>вите бази на социалните заведения и детска млечна кухня</w:t>
      </w:r>
      <w:r w:rsidRPr="00285ED3">
        <w:rPr>
          <w:rFonts w:ascii="Times New Roman" w:eastAsia="Calibri" w:hAnsi="Times New Roman" w:cs="Times New Roman"/>
          <w:sz w:val="24"/>
          <w:szCs w:val="24"/>
        </w:rPr>
        <w:t>, предмет на настоящата обществена поръчка, съобразно заявените  количества и се извършва с подходящ транспорт само в рамките на работното време на Възложителя.</w:t>
      </w:r>
    </w:p>
    <w:p w:rsidR="00486800" w:rsidRPr="00486800" w:rsidRDefault="00486800" w:rsidP="00486800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8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транспортирането на хранителните продукти се спазват изискванията на Приложение 2, Глава </w:t>
      </w:r>
      <w:r w:rsidRPr="0048680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86800">
        <w:rPr>
          <w:rFonts w:ascii="Times New Roman" w:eastAsia="Calibri" w:hAnsi="Times New Roman" w:cs="Times New Roman"/>
          <w:sz w:val="24"/>
          <w:szCs w:val="24"/>
        </w:rPr>
        <w:t xml:space="preserve"> на Регламент (ЕО) № 852/2004г. на Европейския парламент и на Съвета от 29.04.2004г. относно хигиената на храните (</w:t>
      </w:r>
      <w:r w:rsidRPr="00486800">
        <w:rPr>
          <w:rFonts w:ascii="Times New Roman" w:eastAsia="Calibri" w:hAnsi="Times New Roman" w:cs="Times New Roman"/>
          <w:sz w:val="24"/>
          <w:szCs w:val="24"/>
          <w:lang w:val="en-US"/>
        </w:rPr>
        <w:t>OBL</w:t>
      </w:r>
      <w:r w:rsidRPr="00486800">
        <w:rPr>
          <w:rFonts w:ascii="Times New Roman" w:eastAsia="Calibri" w:hAnsi="Times New Roman" w:cs="Times New Roman"/>
          <w:sz w:val="24"/>
          <w:szCs w:val="24"/>
        </w:rPr>
        <w:t xml:space="preserve"> 139, 30.04.2004г.) и Глава 3, Раздел </w:t>
      </w:r>
      <w:r w:rsidRPr="0048680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86800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4868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6800">
        <w:rPr>
          <w:rFonts w:ascii="Times New Roman" w:eastAsia="Calibri" w:hAnsi="Times New Roman" w:cs="Times New Roman"/>
          <w:sz w:val="24"/>
          <w:szCs w:val="24"/>
        </w:rPr>
        <w:t>Наредба № 1 от 26.01. 2016 г. за хигиената на храните (</w:t>
      </w:r>
      <w:proofErr w:type="spellStart"/>
      <w:r w:rsidRPr="00486800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486800">
        <w:rPr>
          <w:rFonts w:ascii="Times New Roman" w:eastAsia="Calibri" w:hAnsi="Times New Roman" w:cs="Times New Roman"/>
          <w:sz w:val="24"/>
          <w:szCs w:val="24"/>
        </w:rPr>
        <w:t>. в ДВ, бр. 10 от 05.02.2016 г.)</w:t>
      </w:r>
    </w:p>
    <w:p w:rsidR="00A94003" w:rsidRPr="009E238C" w:rsidRDefault="00A94003">
      <w:pPr>
        <w:rPr>
          <w:rFonts w:ascii="Times New Roman" w:hAnsi="Times New Roman" w:cs="Times New Roman"/>
        </w:rPr>
      </w:pPr>
    </w:p>
    <w:sectPr w:rsidR="00A94003" w:rsidRPr="009E2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D9" w:rsidRDefault="00667CD9" w:rsidP="00247F4C">
      <w:pPr>
        <w:spacing w:after="0" w:line="240" w:lineRule="auto"/>
      </w:pPr>
      <w:r>
        <w:separator/>
      </w:r>
    </w:p>
  </w:endnote>
  <w:endnote w:type="continuationSeparator" w:id="0">
    <w:p w:rsidR="00667CD9" w:rsidRDefault="00667CD9" w:rsidP="002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D9" w:rsidRDefault="00667CD9" w:rsidP="00247F4C">
      <w:pPr>
        <w:spacing w:after="0" w:line="240" w:lineRule="auto"/>
      </w:pPr>
      <w:r>
        <w:separator/>
      </w:r>
    </w:p>
  </w:footnote>
  <w:footnote w:type="continuationSeparator" w:id="0">
    <w:p w:rsidR="00667CD9" w:rsidRDefault="00667CD9" w:rsidP="002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247F4C" w:rsidRPr="00247F4C" w:rsidTr="004F79E6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247F4C" w:rsidRPr="00247F4C" w:rsidRDefault="00247F4C" w:rsidP="00247F4C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247F4C" w:rsidRPr="00247F4C" w:rsidTr="004F79E6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гр. 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Русе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, пл. Свобода 6, Телефон: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00359 82 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881 </w:t>
          </w:r>
          <w:proofErr w:type="gram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725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,</w:t>
          </w:r>
          <w:proofErr w:type="gram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факс: 00359 82 834 413,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www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mayor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@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</w:t>
          </w:r>
        </w:p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247F4C" w:rsidRDefault="00247F4C">
    <w:pPr>
      <w:pStyle w:val="a3"/>
    </w:pPr>
  </w:p>
  <w:p w:rsidR="00247F4C" w:rsidRDefault="00247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D3C04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0F1E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002DD7"/>
    <w:rsid w:val="00014E94"/>
    <w:rsid w:val="00015EDC"/>
    <w:rsid w:val="00086853"/>
    <w:rsid w:val="001346F6"/>
    <w:rsid w:val="001E7602"/>
    <w:rsid w:val="00247F4C"/>
    <w:rsid w:val="00250C61"/>
    <w:rsid w:val="00285ED3"/>
    <w:rsid w:val="00375EA4"/>
    <w:rsid w:val="003D6B81"/>
    <w:rsid w:val="00410201"/>
    <w:rsid w:val="004304D9"/>
    <w:rsid w:val="00460F28"/>
    <w:rsid w:val="0048652B"/>
    <w:rsid w:val="00486800"/>
    <w:rsid w:val="004B7778"/>
    <w:rsid w:val="004F28C6"/>
    <w:rsid w:val="005D3E89"/>
    <w:rsid w:val="00667CD9"/>
    <w:rsid w:val="00675ED4"/>
    <w:rsid w:val="007117C0"/>
    <w:rsid w:val="007178A7"/>
    <w:rsid w:val="007719FF"/>
    <w:rsid w:val="0079690E"/>
    <w:rsid w:val="007D20AF"/>
    <w:rsid w:val="00800471"/>
    <w:rsid w:val="00964739"/>
    <w:rsid w:val="00995AD4"/>
    <w:rsid w:val="009C4B45"/>
    <w:rsid w:val="009C6F96"/>
    <w:rsid w:val="009E238C"/>
    <w:rsid w:val="00A94003"/>
    <w:rsid w:val="00AA6C59"/>
    <w:rsid w:val="00AE2BD4"/>
    <w:rsid w:val="00BA08E4"/>
    <w:rsid w:val="00BB0C5B"/>
    <w:rsid w:val="00C10702"/>
    <w:rsid w:val="00D56BA9"/>
    <w:rsid w:val="00D81986"/>
    <w:rsid w:val="00E0426F"/>
    <w:rsid w:val="00E32D15"/>
    <w:rsid w:val="00EA7DCC"/>
    <w:rsid w:val="00ED54AA"/>
    <w:rsid w:val="00EF6CAA"/>
    <w:rsid w:val="00F222BB"/>
    <w:rsid w:val="00F31C19"/>
    <w:rsid w:val="00FB2E1C"/>
    <w:rsid w:val="00FC0C5F"/>
    <w:rsid w:val="00FD2B0A"/>
    <w:rsid w:val="00FE1AB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52DAB"/>
  <w15:chartTrackingRefBased/>
  <w15:docId w15:val="{52576C35-7994-4E3A-BCCC-DAA3B9A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42</cp:revision>
  <dcterms:created xsi:type="dcterms:W3CDTF">2018-03-20T14:45:00Z</dcterms:created>
  <dcterms:modified xsi:type="dcterms:W3CDTF">2018-04-02T07:07:00Z</dcterms:modified>
</cp:coreProperties>
</file>